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2F6A" w:rsidRPr="00BF7A58" w:rsidRDefault="00CB2F6A" w:rsidP="0033003F">
      <w:pPr>
        <w:jc w:val="center"/>
        <w:rPr>
          <w:b/>
        </w:rPr>
      </w:pPr>
      <w:bookmarkStart w:id="0" w:name="_GoBack"/>
      <w:bookmarkEnd w:id="0"/>
      <w:r w:rsidRPr="00BF7A58">
        <w:rPr>
          <w:b/>
        </w:rPr>
        <w:t>КАРОТКАЯ АНАТАЦЫЯ</w:t>
      </w:r>
    </w:p>
    <w:p w:rsidR="00CB2F6A" w:rsidRPr="00BF7A58" w:rsidRDefault="00CB2F6A" w:rsidP="0033003F">
      <w:pPr>
        <w:pStyle w:val="HTML"/>
        <w:shd w:val="clear" w:color="auto" w:fill="F8F9FA"/>
        <w:jc w:val="center"/>
        <w:rPr>
          <w:rFonts w:ascii="Times New Roman" w:hAnsi="Times New Roman"/>
          <w:b/>
          <w:sz w:val="24"/>
          <w:szCs w:val="24"/>
        </w:rPr>
      </w:pPr>
      <w:r w:rsidRPr="00BF7A58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9B0B7F" w:rsidRPr="009B0B7F">
        <w:rPr>
          <w:rStyle w:val="y2iqfc"/>
          <w:rFonts w:ascii="Times New Roman" w:hAnsi="Times New Roman"/>
          <w:b/>
          <w:color w:val="202124"/>
          <w:sz w:val="24"/>
          <w:szCs w:val="24"/>
          <w:lang w:val="be-BY"/>
        </w:rPr>
        <w:t>Міжнароднае</w:t>
      </w:r>
      <w:proofErr w:type="spellEnd"/>
      <w:r w:rsidR="009B0B7F" w:rsidRPr="009B0B7F">
        <w:rPr>
          <w:rStyle w:val="y2iqfc"/>
          <w:rFonts w:ascii="Times New Roman" w:hAnsi="Times New Roman"/>
          <w:b/>
          <w:color w:val="202124"/>
          <w:sz w:val="24"/>
          <w:szCs w:val="24"/>
          <w:lang w:val="be-BY"/>
        </w:rPr>
        <w:t xml:space="preserve"> інвестыцыйнае права</w:t>
      </w:r>
      <w:r w:rsidRPr="00BF7A58">
        <w:rPr>
          <w:rFonts w:ascii="Times New Roman" w:hAnsi="Times New Roman"/>
          <w:b/>
          <w:sz w:val="24"/>
          <w:szCs w:val="24"/>
        </w:rPr>
        <w:t>»</w:t>
      </w:r>
    </w:p>
    <w:p w:rsidR="0033003F" w:rsidRPr="00BF7A58" w:rsidRDefault="0033003F" w:rsidP="0033003F">
      <w:pPr>
        <w:jc w:val="center"/>
        <w:rPr>
          <w:lang w:val="be-BY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2355"/>
        <w:gridCol w:w="6916"/>
      </w:tblGrid>
      <w:tr w:rsidR="005B1EC8" w:rsidRPr="00BF7A58" w:rsidTr="00880714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proofErr w:type="spellStart"/>
            <w:r w:rsidRPr="00BF7A58">
              <w:t>Назва</w:t>
            </w:r>
            <w:proofErr w:type="spellEnd"/>
            <w:r w:rsidRPr="00BF7A58">
              <w:t xml:space="preserve"> </w:t>
            </w:r>
            <w:proofErr w:type="spellStart"/>
            <w:r w:rsidRPr="00BF7A58">
              <w:t>спецыялізаванага</w:t>
            </w:r>
            <w:proofErr w:type="spellEnd"/>
            <w:r w:rsidRPr="00BF7A58">
              <w:t xml:space="preserve"> модуля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C6" w:rsidRDefault="006C5BC6" w:rsidP="006C5BC6">
            <w:proofErr w:type="spellStart"/>
            <w:r>
              <w:t>Дысцыпліны</w:t>
            </w:r>
            <w:proofErr w:type="spellEnd"/>
            <w:r>
              <w:t xml:space="preserve"> </w:t>
            </w:r>
            <w:proofErr w:type="spellStart"/>
            <w:r>
              <w:t>спецыялізацыі</w:t>
            </w:r>
            <w:proofErr w:type="spellEnd"/>
          </w:p>
          <w:p w:rsidR="005B1EC8" w:rsidRPr="00BF7A58" w:rsidRDefault="006C5BC6" w:rsidP="006C5BC6">
            <w:proofErr w:type="spellStart"/>
            <w:r>
              <w:t>Спецыялізацыя</w:t>
            </w:r>
            <w:proofErr w:type="spellEnd"/>
            <w:r>
              <w:t xml:space="preserve"> 1-24 01 01 02 "</w:t>
            </w:r>
            <w:proofErr w:type="spellStart"/>
            <w:r>
              <w:t>Міжнароднае</w:t>
            </w:r>
            <w:proofErr w:type="spellEnd"/>
            <w:r>
              <w:t xml:space="preserve"> </w:t>
            </w:r>
            <w:proofErr w:type="spellStart"/>
            <w:r>
              <w:t>прыватнае</w:t>
            </w:r>
            <w:proofErr w:type="spellEnd"/>
            <w:r>
              <w:t xml:space="preserve"> права"</w:t>
            </w:r>
          </w:p>
        </w:tc>
      </w:tr>
      <w:tr w:rsidR="000758B4" w:rsidRPr="00BF7A58" w:rsidTr="00FC34DE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B4" w:rsidRPr="00BF7A58" w:rsidRDefault="000758B4" w:rsidP="0033003F">
            <w:pPr>
              <w:spacing w:after="120"/>
              <w:jc w:val="center"/>
            </w:pPr>
            <w:r w:rsidRPr="00BF7A58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B4" w:rsidRPr="00BF7A58" w:rsidRDefault="000758B4" w:rsidP="0033003F">
            <w:pPr>
              <w:spacing w:after="120"/>
              <w:jc w:val="center"/>
            </w:pPr>
            <w:r w:rsidRPr="00BF7A58">
              <w:t>Спец</w:t>
            </w:r>
            <w:r w:rsidRPr="00BF7A58">
              <w:rPr>
                <w:lang w:val="be-BY"/>
              </w:rPr>
              <w:t>ыя</w:t>
            </w:r>
            <w:proofErr w:type="spellStart"/>
            <w:r w:rsidRPr="00BF7A58">
              <w:t>льн</w:t>
            </w:r>
            <w:proofErr w:type="spellEnd"/>
            <w:r w:rsidRPr="00BF7A58">
              <w:rPr>
                <w:lang w:val="be-BY"/>
              </w:rPr>
              <w:t>а</w:t>
            </w:r>
            <w:r w:rsidRPr="00BF7A58">
              <w:t>с</w:t>
            </w:r>
            <w:r w:rsidRPr="00BF7A58">
              <w:rPr>
                <w:lang w:val="be-BY"/>
              </w:rPr>
              <w:t>ц</w:t>
            </w:r>
            <w:r w:rsidRPr="00BF7A58">
              <w:t>ь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4" w:rsidRPr="00BF7A58" w:rsidRDefault="00FC34DE" w:rsidP="00CA30AC">
            <w:pPr>
              <w:spacing w:after="120"/>
              <w:jc w:val="both"/>
            </w:pPr>
            <w:r w:rsidRPr="00FC34DE">
              <w:t>1-24 01 0</w:t>
            </w:r>
            <w:r w:rsidR="00CA30AC">
              <w:t>1</w:t>
            </w:r>
            <w:r w:rsidRPr="00FC34DE">
              <w:t xml:space="preserve"> </w:t>
            </w:r>
            <w:proofErr w:type="spellStart"/>
            <w:r w:rsidR="00CA30AC" w:rsidRPr="000F7E00">
              <w:t>Міжнароднае</w:t>
            </w:r>
            <w:proofErr w:type="spellEnd"/>
            <w:r w:rsidR="00CA30AC" w:rsidRPr="00FC34DE">
              <w:t xml:space="preserve"> </w:t>
            </w:r>
            <w:r w:rsidR="00CA30AC">
              <w:t>права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 xml:space="preserve">Курс </w:t>
            </w:r>
            <w:proofErr w:type="spellStart"/>
            <w:r w:rsidR="00CB2F6A" w:rsidRPr="00BF7A58">
              <w:t>навучання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0F7E00" w:rsidP="0033003F">
            <w:pPr>
              <w:spacing w:after="120"/>
              <w:jc w:val="both"/>
              <w:rPr>
                <w:lang w:val="be-BY"/>
              </w:rPr>
            </w:pPr>
            <w:r>
              <w:rPr>
                <w:lang w:val="be-BY"/>
              </w:rPr>
              <w:t>3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 xml:space="preserve">Семестр </w:t>
            </w:r>
            <w:proofErr w:type="spellStart"/>
            <w:r w:rsidR="00CB2F6A" w:rsidRPr="00BF7A58">
              <w:t>навучання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C34DE" w:rsidRDefault="000F7E00" w:rsidP="0033003F">
            <w:pPr>
              <w:spacing w:after="120"/>
              <w:jc w:val="both"/>
              <w:rPr>
                <w:lang w:val="be-BY"/>
              </w:rPr>
            </w:pPr>
            <w:r w:rsidRPr="00FC34DE">
              <w:rPr>
                <w:lang w:val="be-BY"/>
              </w:rPr>
              <w:t>5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proofErr w:type="spellStart"/>
            <w:r w:rsidRPr="00BF7A58">
              <w:t>Працаёмкасць</w:t>
            </w:r>
            <w:proofErr w:type="spellEnd"/>
            <w:r w:rsidRPr="00BF7A58">
              <w:t xml:space="preserve"> ў </w:t>
            </w:r>
            <w:proofErr w:type="spellStart"/>
            <w:r w:rsidRPr="00BF7A58">
              <w:t>заліковых</w:t>
            </w:r>
            <w:proofErr w:type="spellEnd"/>
            <w:r w:rsidRPr="00BF7A58">
              <w:t xml:space="preserve"> </w:t>
            </w:r>
            <w:proofErr w:type="spellStart"/>
            <w:r w:rsidRPr="00BF7A58">
              <w:t>адзінках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C34DE" w:rsidRDefault="000710C3" w:rsidP="0033003F">
            <w:pPr>
              <w:spacing w:after="120"/>
              <w:jc w:val="both"/>
              <w:rPr>
                <w:lang w:val="be-BY"/>
              </w:rPr>
            </w:pPr>
            <w:r w:rsidRPr="00FC34DE">
              <w:rPr>
                <w:lang w:val="be-BY"/>
              </w:rPr>
              <w:t>3</w:t>
            </w:r>
          </w:p>
        </w:tc>
      </w:tr>
      <w:tr w:rsidR="005B1EC8" w:rsidRPr="00BF7A58" w:rsidTr="00880714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r w:rsidRPr="00BF7A58">
              <w:t xml:space="preserve">Ступень, </w:t>
            </w:r>
            <w:proofErr w:type="spellStart"/>
            <w:r w:rsidRPr="00BF7A58">
              <w:t>званне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імя</w:t>
            </w:r>
            <w:proofErr w:type="spellEnd"/>
            <w:r w:rsidRPr="00BF7A58">
              <w:t xml:space="preserve"> і </w:t>
            </w:r>
            <w:proofErr w:type="spellStart"/>
            <w:r w:rsidRPr="00BF7A58">
              <w:t>прозвішча</w:t>
            </w:r>
            <w:proofErr w:type="spellEnd"/>
            <w:r w:rsidR="00D83F7F" w:rsidRPr="00BF7A58">
              <w:t xml:space="preserve"> </w:t>
            </w:r>
            <w:proofErr w:type="spellStart"/>
            <w:r w:rsidR="00D83F7F" w:rsidRPr="00BF7A58">
              <w:t>выкладчыка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C6" w:rsidRDefault="006C5BC6" w:rsidP="006C5BC6">
            <w:pPr>
              <w:pStyle w:val="a3"/>
              <w:ind w:firstLine="0"/>
            </w:pPr>
            <w:proofErr w:type="spellStart"/>
            <w:r>
              <w:t>Кандыдат</w:t>
            </w:r>
            <w:proofErr w:type="spellEnd"/>
            <w:r>
              <w:t xml:space="preserve"> </w:t>
            </w:r>
            <w:proofErr w:type="spellStart"/>
            <w:r>
              <w:t>юрыдычных</w:t>
            </w:r>
            <w:proofErr w:type="spellEnd"/>
            <w:r>
              <w:t xml:space="preserve"> </w:t>
            </w:r>
            <w:proofErr w:type="spellStart"/>
            <w:r>
              <w:t>навук</w:t>
            </w:r>
            <w:proofErr w:type="spellEnd"/>
            <w:r>
              <w:t xml:space="preserve">, </w:t>
            </w:r>
            <w:proofErr w:type="spellStart"/>
            <w:r>
              <w:t>дацэнт</w:t>
            </w:r>
            <w:proofErr w:type="spellEnd"/>
          </w:p>
          <w:p w:rsidR="0033003F" w:rsidRPr="000710C3" w:rsidRDefault="006C5BC6" w:rsidP="006C5BC6">
            <w:pPr>
              <w:pStyle w:val="a3"/>
              <w:ind w:firstLine="0"/>
            </w:pPr>
            <w:proofErr w:type="spellStart"/>
            <w:r>
              <w:t>Бабкіна</w:t>
            </w:r>
            <w:proofErr w:type="spellEnd"/>
            <w:r>
              <w:t xml:space="preserve"> Алена </w:t>
            </w:r>
            <w:proofErr w:type="spellStart"/>
            <w:r>
              <w:t>Васільеўна</w:t>
            </w:r>
            <w:proofErr w:type="spellEnd"/>
          </w:p>
        </w:tc>
      </w:tr>
      <w:tr w:rsidR="005B1EC8" w:rsidRPr="006C5BC6" w:rsidTr="000710C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r w:rsidRPr="00BF7A58">
              <w:t xml:space="preserve">эта </w:t>
            </w:r>
            <w:proofErr w:type="spellStart"/>
            <w:r w:rsidRPr="00BF7A58">
              <w:t>дысцыпліны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C8" w:rsidRPr="00BF7A58" w:rsidRDefault="006C5BC6" w:rsidP="006C5BC6">
            <w:pPr>
              <w:pStyle w:val="HTML"/>
              <w:shd w:val="clear" w:color="auto" w:fill="F8F9FA"/>
              <w:spacing w:after="120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6C5BC6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Фарміраванне ў студэнтаў комплекснага ўяўлення аб прадмеце, эвалюцыі, суб'ектах, крыніцах, значэнні і спецыфіцы міжнароднага інвестыцыйнага права, парадку разгляду міжнародных інвестыцыйных спрэчак. Развіццё практычных навыкаў прымянення названых тэарэтычных ведаў у ступені, якая забяспечвае падрыхтоўку кваліфікаваных юрыстаў-міжнароднікаў, у тым ліку, эфектыўнае прадстаўленне інтарэсаў Рэспублікі Беларусь ва ўзаемаадносінах і спрэчках з замежнымі інвестарамі, пры заключэнні міжнародных інвестыцыйных пагадненняў, удасканаленні нацыянальнага заканадаўства</w:t>
            </w:r>
          </w:p>
        </w:tc>
      </w:tr>
      <w:tr w:rsidR="005B1EC8" w:rsidRPr="00BF7A58" w:rsidTr="000710C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963D87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Прэ</w:t>
            </w:r>
            <w:r w:rsidR="00CB2F6A"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рэквізіты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43E" w:rsidRPr="00007B57" w:rsidRDefault="000F7E00" w:rsidP="00FC34DE">
            <w:pPr>
              <w:pStyle w:val="a3"/>
              <w:spacing w:after="120"/>
              <w:ind w:firstLine="0"/>
              <w:jc w:val="left"/>
            </w:pPr>
            <w:proofErr w:type="spellStart"/>
            <w:r w:rsidRPr="000F7E00">
              <w:t>Міжнароднае</w:t>
            </w:r>
            <w:proofErr w:type="spellEnd"/>
            <w:r w:rsidRPr="000F7E00">
              <w:t xml:space="preserve"> </w:t>
            </w:r>
            <w:proofErr w:type="spellStart"/>
            <w:r w:rsidRPr="000F7E00">
              <w:t>публічнае</w:t>
            </w:r>
            <w:proofErr w:type="spellEnd"/>
            <w:r w:rsidRPr="000F7E00">
              <w:t xml:space="preserve"> права, </w:t>
            </w:r>
            <w:proofErr w:type="spellStart"/>
            <w:r w:rsidRPr="000F7E00">
              <w:t>Міжнароднае</w:t>
            </w:r>
            <w:proofErr w:type="spellEnd"/>
            <w:r w:rsidRPr="000F7E00">
              <w:t xml:space="preserve"> </w:t>
            </w:r>
            <w:proofErr w:type="spellStart"/>
            <w:r w:rsidRPr="000F7E00">
              <w:t>прыватнае</w:t>
            </w:r>
            <w:proofErr w:type="spellEnd"/>
            <w:r w:rsidRPr="000F7E00">
              <w:t xml:space="preserve"> права</w:t>
            </w:r>
          </w:p>
        </w:tc>
      </w:tr>
      <w:tr w:rsidR="005B1EC8" w:rsidRPr="00BF7A58" w:rsidTr="000710C3">
        <w:trPr>
          <w:trHeight w:val="761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963D87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F7A58">
              <w:rPr>
                <w:rFonts w:ascii="Times New Roman" w:hAnsi="Times New Roman"/>
                <w:sz w:val="24"/>
                <w:szCs w:val="24"/>
                <w:lang w:val="be-BY" w:eastAsia="ru-RU"/>
              </w:rPr>
              <w:t>З</w:t>
            </w:r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мест </w:t>
            </w:r>
            <w:proofErr w:type="spellStart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дысцыпліны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C6" w:rsidRPr="006C5BC6" w:rsidRDefault="006C5BC6" w:rsidP="006C5BC6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Паняцце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і </w:t>
            </w: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прадмет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міжнароднага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інвестыцыйнага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права</w:t>
            </w:r>
          </w:p>
          <w:p w:rsidR="006C5BC6" w:rsidRPr="006C5BC6" w:rsidRDefault="006C5BC6" w:rsidP="006C5BC6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Крыніцы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міжнароднага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інвестыцыйнага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права</w:t>
            </w:r>
          </w:p>
          <w:p w:rsidR="006C5BC6" w:rsidRPr="006C5BC6" w:rsidRDefault="006C5BC6" w:rsidP="006C5BC6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Суб'екты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міжнароднага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інвестыцыйнага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права</w:t>
            </w:r>
          </w:p>
          <w:p w:rsidR="006C5BC6" w:rsidRPr="006C5BC6" w:rsidRDefault="006C5BC6" w:rsidP="006C5BC6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Гарантыі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і стандарты </w:t>
            </w: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абароны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ў </w:t>
            </w: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міжнародным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інвестыцыйным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праве</w:t>
            </w:r>
          </w:p>
          <w:p w:rsidR="006C5BC6" w:rsidRPr="006C5BC6" w:rsidRDefault="006C5BC6" w:rsidP="006C5BC6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Інвестыцыйная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дамова</w:t>
            </w:r>
            <w:proofErr w:type="spellEnd"/>
          </w:p>
          <w:p w:rsidR="006C5BC6" w:rsidRPr="006C5BC6" w:rsidRDefault="006C5BC6" w:rsidP="006C5BC6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Канцэсійная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дамова</w:t>
            </w:r>
            <w:proofErr w:type="spellEnd"/>
          </w:p>
          <w:p w:rsidR="006C5BC6" w:rsidRPr="006C5BC6" w:rsidRDefault="006C5BC6" w:rsidP="006C5BC6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Прававое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рэгуляванне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дзейнасці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рэзідэнтаў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Рэспублікі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Беларусь па </w:t>
            </w: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накіраванні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інвестыцый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тэрыторыю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замежных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дзяржаў</w:t>
            </w:r>
            <w:proofErr w:type="spellEnd"/>
          </w:p>
          <w:p w:rsidR="00673DA2" w:rsidRPr="00BF7A58" w:rsidRDefault="006C5BC6" w:rsidP="006C5BC6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Дазвол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міжнародных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інвестыцыйных</w:t>
            </w:r>
            <w:proofErr w:type="spellEnd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C5B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спрэчак</w:t>
            </w:r>
            <w:proofErr w:type="spellEnd"/>
          </w:p>
        </w:tc>
      </w:tr>
      <w:tr w:rsidR="005B1EC8" w:rsidRPr="009B0B7F" w:rsidTr="000710C3">
        <w:trPr>
          <w:trHeight w:val="1551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32760D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Рэкамендуемая</w:t>
            </w:r>
            <w:proofErr w:type="spellEnd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літаратура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C6" w:rsidRPr="006C5BC6" w:rsidRDefault="006C5BC6" w:rsidP="006C5BC6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6C5BC6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Аналіз рашэнняў па інвестыцыйных спрэчках, прынятых у апошнія гады: найбольш распаўсюджаныя падставы ўзнікнення спрэчак // [Электронны рэсурс] - Рэжым доступу: http://arbir.ru/articles/a_43134.htm. - Дата доступу: 11.11.2022.</w:t>
            </w:r>
          </w:p>
          <w:p w:rsidR="006C5BC6" w:rsidRPr="006C5BC6" w:rsidRDefault="006C5BC6" w:rsidP="006C5BC6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6C5BC6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Бакіноўская, А.А. Прынцып свабоды дагавора пры заключэнні і выкананні інвестыцыйнага дагавора з Рэспублікай Беларусь / А.А.Бакіноўская [Электронны рэсурс] // Нац. цэнтр прававой інфарм. Рэсп. Беларусь. - Мінск, 2019.</w:t>
            </w:r>
          </w:p>
          <w:p w:rsidR="006C5BC6" w:rsidRPr="006C5BC6" w:rsidRDefault="006C5BC6" w:rsidP="006C5BC6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6C5BC6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Бакіноўская, А.А. Працэсны падыход да вызначэння зместу інвестыцыйнай дзейнасці і гарантый яе ажыццяўлення /, Ю. А. Амяльчэня [Электронны рэсурс] // Нац. цэнтр прававой інфарм. Рэсп. Беларусь. - Мінск, 2019.</w:t>
            </w:r>
          </w:p>
          <w:p w:rsidR="006C5BC6" w:rsidRPr="006C5BC6" w:rsidRDefault="006C5BC6" w:rsidP="006C5BC6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6C5BC6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lastRenderedPageBreak/>
              <w:t>Барышаў, В. Рэспубліка Беларусь як суб'ект інвестыцыйных праваадносін / В. Барышаў [Электронны рэсурс] // Нац. цэнтр прававой інфарм. Рэсп. Беларусь. - Мінск, 2019.</w:t>
            </w:r>
          </w:p>
          <w:p w:rsidR="006C5BC6" w:rsidRPr="006C5BC6" w:rsidRDefault="006C5BC6" w:rsidP="006C5BC6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6C5BC6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Багуслаўскі, М.М. Міжнароднае прыватнае права / М.М.Багуслаўскі. – М.: Міжнародныя адносіны, 2018. – 416 c.</w:t>
            </w:r>
          </w:p>
          <w:p w:rsidR="006C5BC6" w:rsidRPr="006C5BC6" w:rsidRDefault="006C5BC6" w:rsidP="006C5BC6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6C5BC6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Міхалёва, Т.М. Катэгорыя "інвестыцыйная спрэчка": асаблівасці інтэрпрэтацыі / Т.М.Міхалёва [Электронны рэсурс] / Нац. цэнтр прававой інфарм. Рэсп. Беларусь. - Мінск, 2019.</w:t>
            </w:r>
          </w:p>
          <w:p w:rsidR="006C5BC6" w:rsidRPr="006C5BC6" w:rsidRDefault="006C5BC6" w:rsidP="006C5BC6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6C5BC6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Пратапопава, П.О. Двухбаковыя інвестыцыйныя дагаворы / П.А. Пратапопава // Скіф. – 2017. – № 9. – С. 56-61.</w:t>
            </w:r>
          </w:p>
          <w:p w:rsidR="006C5BC6" w:rsidRPr="006C5BC6" w:rsidRDefault="006C5BC6" w:rsidP="006C5BC6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6C5BC6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Талочка, А.М. Прававы рэжым замежных інвестыцый у Беларусі: праблемы і шляхі ўдасканалення / А.М.Талочка [Электронны рэсурс] / Нац. цэнтр прававой інфарм. Рэсп. Беларусь. - Мінск, 2019.</w:t>
            </w:r>
          </w:p>
          <w:p w:rsidR="006C5BC6" w:rsidRPr="006C5BC6" w:rsidRDefault="006C5BC6" w:rsidP="006C5BC6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6C5BC6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Фархутдзінаў, І.З. Міжнароднае інвестыцыйнае права / І.З.Фархутдзінаў. – М.: Wolters Kluwer, 2017. – 432 c.</w:t>
            </w:r>
          </w:p>
          <w:p w:rsidR="006C5BC6" w:rsidRPr="006C5BC6" w:rsidRDefault="006C5BC6" w:rsidP="006C5BC6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6C5BC6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Фархутдзінаў, І.З. Міжнароднае інвестыцыйнае права і працэс: Падручнік / І.З.Фархутдзінаў. – М.: Праспект, 2017. – 379 c.</w:t>
            </w:r>
          </w:p>
          <w:p w:rsidR="00BF7A58" w:rsidRPr="00BF7A58" w:rsidRDefault="006C5BC6" w:rsidP="006C5BC6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6C5BC6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Цагельнік, А.У. Распрацоўка паняццяў інвестыцыйнага права як адна з умоў гарманізацыі прававых асноў прадпрымальніцкай дзейнасці / А.У.Цагельнік [Электронны рэсурс] Электронная бібліятэка БДУ. – 2016. – Рэжым доступу: http://elib.bsu.by/handle/123456789/122029. - Дата доступу: 11.11.2022.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proofErr w:type="spellStart"/>
            <w:r w:rsidRPr="00BF7A58">
              <w:t>етады</w:t>
            </w:r>
            <w:proofErr w:type="spellEnd"/>
            <w:r w:rsidRPr="00BF7A58">
              <w:t xml:space="preserve"> </w:t>
            </w:r>
            <w:proofErr w:type="spellStart"/>
            <w:r w:rsidRPr="00BF7A58">
              <w:t>выкладання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pStyle w:val="a3"/>
              <w:spacing w:after="120"/>
              <w:ind w:firstLine="0"/>
            </w:pPr>
            <w:proofErr w:type="spellStart"/>
            <w:r w:rsidRPr="00BF7A58">
              <w:t>Тлумачальна-ілюстрацыйны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рэпрадуктыўны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часткова-пошукавы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параўнальна-правав</w:t>
            </w:r>
            <w:proofErr w:type="spellEnd"/>
            <w:r w:rsidR="000758B4" w:rsidRPr="00BF7A58">
              <w:rPr>
                <w:lang w:val="be-BY"/>
              </w:rPr>
              <w:t>ы</w:t>
            </w:r>
            <w:r w:rsidRPr="00BF7A58">
              <w:t>,</w:t>
            </w:r>
            <w:r w:rsidR="000758B4" w:rsidRPr="00BF7A58">
              <w:rPr>
                <w:lang w:val="be-BY"/>
              </w:rPr>
              <w:t xml:space="preserve"> </w:t>
            </w:r>
            <w:proofErr w:type="spellStart"/>
            <w:r w:rsidRPr="00BF7A58">
              <w:t>праблемны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даследчы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абагульняючы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аналітычны</w:t>
            </w:r>
            <w:proofErr w:type="spellEnd"/>
            <w:r w:rsidRPr="00BF7A58">
              <w:t>.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proofErr w:type="spellStart"/>
            <w:r w:rsidRPr="00BF7A58">
              <w:t>ов</w:t>
            </w:r>
            <w:proofErr w:type="spellEnd"/>
            <w:r w:rsidRPr="00BF7A58">
              <w:rPr>
                <w:lang w:val="be-BY"/>
              </w:rPr>
              <w:t>а</w:t>
            </w:r>
            <w:r w:rsidRPr="00BF7A58">
              <w:t xml:space="preserve"> </w:t>
            </w:r>
            <w:proofErr w:type="spellStart"/>
            <w:r w:rsidRPr="00BF7A58">
              <w:t>навучання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AE5D45" w:rsidP="0033003F">
            <w:pPr>
              <w:spacing w:after="120"/>
              <w:rPr>
                <w:lang w:val="be-BY"/>
              </w:rPr>
            </w:pPr>
            <w:r>
              <w:rPr>
                <w:lang w:val="be-BY"/>
              </w:rPr>
              <w:t>рус</w:t>
            </w:r>
            <w:r w:rsidR="0065461A" w:rsidRPr="00BF7A58">
              <w:rPr>
                <w:lang w:val="be-BY"/>
              </w:rPr>
              <w:t>кая</w:t>
            </w:r>
          </w:p>
        </w:tc>
      </w:tr>
    </w:tbl>
    <w:p w:rsidR="005B1EC8" w:rsidRPr="00BF7A58" w:rsidRDefault="005B1EC8" w:rsidP="0033003F">
      <w:pPr>
        <w:jc w:val="center"/>
        <w:rPr>
          <w:b/>
        </w:rPr>
      </w:pPr>
    </w:p>
    <w:sectPr w:rsidR="005B1EC8" w:rsidRPr="00BF7A58" w:rsidSect="00DD3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B57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10C3"/>
    <w:rsid w:val="000734EB"/>
    <w:rsid w:val="000758B4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0F7E00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25E91"/>
    <w:rsid w:val="00131A46"/>
    <w:rsid w:val="00131F48"/>
    <w:rsid w:val="00137C8B"/>
    <w:rsid w:val="00150BAA"/>
    <w:rsid w:val="00151804"/>
    <w:rsid w:val="00151E9B"/>
    <w:rsid w:val="001520E3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0F36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3880"/>
    <w:rsid w:val="002643CC"/>
    <w:rsid w:val="002659FC"/>
    <w:rsid w:val="00275C93"/>
    <w:rsid w:val="00276059"/>
    <w:rsid w:val="002834CB"/>
    <w:rsid w:val="00296C35"/>
    <w:rsid w:val="00297494"/>
    <w:rsid w:val="002A045E"/>
    <w:rsid w:val="002A217D"/>
    <w:rsid w:val="002A4BD3"/>
    <w:rsid w:val="002A637C"/>
    <w:rsid w:val="002B0447"/>
    <w:rsid w:val="002B1753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2760D"/>
    <w:rsid w:val="0033003F"/>
    <w:rsid w:val="003330E6"/>
    <w:rsid w:val="00333501"/>
    <w:rsid w:val="003373D7"/>
    <w:rsid w:val="003418C3"/>
    <w:rsid w:val="003439C2"/>
    <w:rsid w:val="00344E54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94E02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E3EF4"/>
    <w:rsid w:val="003F1255"/>
    <w:rsid w:val="00402896"/>
    <w:rsid w:val="00407E65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37EB7"/>
    <w:rsid w:val="004406E8"/>
    <w:rsid w:val="00445F1F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C606F"/>
    <w:rsid w:val="004D7223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59D6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461A"/>
    <w:rsid w:val="00655C54"/>
    <w:rsid w:val="00657796"/>
    <w:rsid w:val="006668A4"/>
    <w:rsid w:val="00673DA2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5BC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3C68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7F45FA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07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57A4B"/>
    <w:rsid w:val="0096277B"/>
    <w:rsid w:val="00963D87"/>
    <w:rsid w:val="00966065"/>
    <w:rsid w:val="00967796"/>
    <w:rsid w:val="00967C53"/>
    <w:rsid w:val="009703C2"/>
    <w:rsid w:val="00972171"/>
    <w:rsid w:val="009725F9"/>
    <w:rsid w:val="00973A18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B0B7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AE5D4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429C0"/>
    <w:rsid w:val="00B51EB5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0C8"/>
    <w:rsid w:val="00BB2728"/>
    <w:rsid w:val="00BC23A7"/>
    <w:rsid w:val="00BC3141"/>
    <w:rsid w:val="00BC59FC"/>
    <w:rsid w:val="00BD3328"/>
    <w:rsid w:val="00BD7C19"/>
    <w:rsid w:val="00BE684D"/>
    <w:rsid w:val="00BF4A2B"/>
    <w:rsid w:val="00BF7A58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1F4D"/>
    <w:rsid w:val="00CA30AC"/>
    <w:rsid w:val="00CA45C5"/>
    <w:rsid w:val="00CA4A1D"/>
    <w:rsid w:val="00CB2411"/>
    <w:rsid w:val="00CB2684"/>
    <w:rsid w:val="00CB2F6A"/>
    <w:rsid w:val="00CC3FF6"/>
    <w:rsid w:val="00CC4A46"/>
    <w:rsid w:val="00CC71B0"/>
    <w:rsid w:val="00CD26DB"/>
    <w:rsid w:val="00CE1C3B"/>
    <w:rsid w:val="00CF0D25"/>
    <w:rsid w:val="00CF391C"/>
    <w:rsid w:val="00CF488F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405D"/>
    <w:rsid w:val="00D45EB5"/>
    <w:rsid w:val="00D46E7D"/>
    <w:rsid w:val="00D5270B"/>
    <w:rsid w:val="00D54885"/>
    <w:rsid w:val="00D57EA9"/>
    <w:rsid w:val="00D6015E"/>
    <w:rsid w:val="00D6216B"/>
    <w:rsid w:val="00D747BF"/>
    <w:rsid w:val="00D8216F"/>
    <w:rsid w:val="00D82361"/>
    <w:rsid w:val="00D83F7F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3B74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143E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3734"/>
    <w:rsid w:val="00F96BF1"/>
    <w:rsid w:val="00FA10A9"/>
    <w:rsid w:val="00FA27EA"/>
    <w:rsid w:val="00FA78A6"/>
    <w:rsid w:val="00FA793C"/>
    <w:rsid w:val="00FB2D69"/>
    <w:rsid w:val="00FB6B15"/>
    <w:rsid w:val="00FB75B3"/>
    <w:rsid w:val="00FC34DE"/>
    <w:rsid w:val="00FC723A"/>
    <w:rsid w:val="00FD05A4"/>
    <w:rsid w:val="00FD119E"/>
    <w:rsid w:val="00FD296A"/>
    <w:rsid w:val="00FD43A5"/>
    <w:rsid w:val="00FD4F65"/>
    <w:rsid w:val="00FD5264"/>
    <w:rsid w:val="00FD59E3"/>
    <w:rsid w:val="00FD6A18"/>
    <w:rsid w:val="00FD6EC2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88ECE8-F363-42C3-9D92-527D0F599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a5">
    <w:name w:val="Название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  <w:lang w:val="x-none" w:eastAsia="x-none"/>
    </w:rPr>
  </w:style>
  <w:style w:type="character" w:customStyle="1" w:styleId="a6">
    <w:name w:val="Название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uiPriority w:val="34"/>
    <w:qFormat/>
    <w:rsid w:val="00445F1F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a8">
    <w:name w:val="Balloon Text"/>
    <w:basedOn w:val="a"/>
    <w:link w:val="a9"/>
    <w:rsid w:val="00FD6EC2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FD6EC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B2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CB2F6A"/>
    <w:rPr>
      <w:rFonts w:ascii="Courier New" w:hAnsi="Courier New" w:cs="Courier New"/>
    </w:rPr>
  </w:style>
  <w:style w:type="character" w:customStyle="1" w:styleId="y2iqfc">
    <w:name w:val="y2iqfc"/>
    <w:basedOn w:val="a0"/>
    <w:rsid w:val="00CB2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польшователь</dc:creator>
  <cp:keywords/>
  <cp:lastModifiedBy>Методист</cp:lastModifiedBy>
  <cp:revision>2</cp:revision>
  <cp:lastPrinted>2021-09-29T07:35:00Z</cp:lastPrinted>
  <dcterms:created xsi:type="dcterms:W3CDTF">2023-09-13T13:51:00Z</dcterms:created>
  <dcterms:modified xsi:type="dcterms:W3CDTF">2023-09-13T13:51:00Z</dcterms:modified>
</cp:coreProperties>
</file>